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0B2" w:rsidRPr="002200B2" w:rsidRDefault="002200B2" w:rsidP="002200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200B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E279F">
        <w:rPr>
          <w:rFonts w:ascii="Times New Roman" w:hAnsi="Times New Roman" w:cs="Times New Roman"/>
          <w:sz w:val="20"/>
          <w:szCs w:val="20"/>
        </w:rPr>
        <w:t>2</w:t>
      </w:r>
    </w:p>
    <w:p w:rsidR="002200B2" w:rsidRPr="002200B2" w:rsidRDefault="002200B2" w:rsidP="002200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200B2">
        <w:rPr>
          <w:rFonts w:ascii="Times New Roman" w:hAnsi="Times New Roman" w:cs="Times New Roman"/>
          <w:sz w:val="20"/>
          <w:szCs w:val="20"/>
        </w:rPr>
        <w:tab/>
      </w:r>
      <w:r w:rsidRPr="002200B2">
        <w:rPr>
          <w:rFonts w:ascii="Times New Roman" w:hAnsi="Times New Roman" w:cs="Times New Roman"/>
          <w:sz w:val="20"/>
          <w:szCs w:val="20"/>
        </w:rPr>
        <w:tab/>
      </w:r>
      <w:r w:rsidRPr="002200B2">
        <w:rPr>
          <w:rFonts w:ascii="Times New Roman" w:hAnsi="Times New Roman" w:cs="Times New Roman"/>
          <w:sz w:val="20"/>
          <w:szCs w:val="20"/>
        </w:rPr>
        <w:tab/>
      </w:r>
      <w:r w:rsidRPr="002200B2">
        <w:rPr>
          <w:rFonts w:ascii="Times New Roman" w:hAnsi="Times New Roman" w:cs="Times New Roman"/>
          <w:sz w:val="20"/>
          <w:szCs w:val="20"/>
        </w:rPr>
        <w:tab/>
      </w:r>
      <w:r w:rsidRPr="002200B2">
        <w:rPr>
          <w:rFonts w:ascii="Times New Roman" w:hAnsi="Times New Roman" w:cs="Times New Roman"/>
          <w:sz w:val="20"/>
          <w:szCs w:val="20"/>
        </w:rPr>
        <w:tab/>
      </w:r>
      <w:r w:rsidRPr="002200B2">
        <w:rPr>
          <w:rFonts w:ascii="Times New Roman" w:hAnsi="Times New Roman" w:cs="Times New Roman"/>
          <w:sz w:val="20"/>
          <w:szCs w:val="20"/>
        </w:rPr>
        <w:tab/>
      </w:r>
      <w:r w:rsidRPr="002200B2">
        <w:rPr>
          <w:rFonts w:ascii="Times New Roman" w:hAnsi="Times New Roman" w:cs="Times New Roman"/>
          <w:sz w:val="20"/>
          <w:szCs w:val="20"/>
        </w:rPr>
        <w:tab/>
      </w:r>
      <w:r w:rsidRPr="002200B2">
        <w:rPr>
          <w:rFonts w:ascii="Times New Roman" w:hAnsi="Times New Roman" w:cs="Times New Roman"/>
          <w:sz w:val="20"/>
          <w:szCs w:val="20"/>
        </w:rPr>
        <w:tab/>
        <w:t xml:space="preserve"> do ogłoszenia o otwartym naborze </w:t>
      </w:r>
    </w:p>
    <w:p w:rsidR="002200B2" w:rsidRPr="002200B2" w:rsidRDefault="00D851F1" w:rsidP="002200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200B2" w:rsidRPr="002200B2">
        <w:rPr>
          <w:rFonts w:ascii="Times New Roman" w:hAnsi="Times New Roman" w:cs="Times New Roman"/>
          <w:sz w:val="20"/>
          <w:szCs w:val="20"/>
        </w:rPr>
        <w:t>artner</w:t>
      </w:r>
      <w:r w:rsidR="0035030A">
        <w:rPr>
          <w:rFonts w:ascii="Times New Roman" w:hAnsi="Times New Roman" w:cs="Times New Roman"/>
          <w:sz w:val="20"/>
          <w:szCs w:val="20"/>
        </w:rPr>
        <w:t>a</w:t>
      </w:r>
      <w:r w:rsidR="002200B2" w:rsidRPr="002200B2">
        <w:rPr>
          <w:rFonts w:ascii="Times New Roman" w:hAnsi="Times New Roman" w:cs="Times New Roman"/>
          <w:sz w:val="20"/>
          <w:szCs w:val="20"/>
        </w:rPr>
        <w:t xml:space="preserve"> do wspólnej realizacji projektu</w:t>
      </w:r>
    </w:p>
    <w:p w:rsidR="002200B2" w:rsidRPr="002200B2" w:rsidRDefault="002200B2" w:rsidP="002200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200B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200B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200B2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977919" w:rsidRPr="002200B2" w:rsidRDefault="002200B2" w:rsidP="009779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0B2">
        <w:rPr>
          <w:rFonts w:ascii="Times New Roman" w:hAnsi="Times New Roman" w:cs="Times New Roman"/>
          <w:b/>
          <w:bCs/>
          <w:sz w:val="24"/>
          <w:szCs w:val="24"/>
        </w:rPr>
        <w:t>List intencyjny</w:t>
      </w:r>
      <w:r w:rsidR="00977919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2200B2" w:rsidRPr="002200B2" w:rsidRDefault="002200B2" w:rsidP="00220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 xml:space="preserve">List intencyjny dotyczący współpracy w ramach Konkursu </w:t>
      </w:r>
      <w:r w:rsidRPr="002200B2">
        <w:rPr>
          <w:rFonts w:ascii="Times New Roman" w:hAnsi="Times New Roman" w:cs="Times New Roman"/>
          <w:b/>
          <w:bCs/>
          <w:sz w:val="24"/>
          <w:szCs w:val="24"/>
        </w:rPr>
        <w:t>Utworzenie i wsparcie funkcjonowania 120 branżowych centrów umiejętności (BCU), realizujących koncepcję centrów doskonałości zawodowej (CoVEs)</w:t>
      </w:r>
    </w:p>
    <w:p w:rsidR="002200B2" w:rsidRPr="002200B2" w:rsidRDefault="002200B2" w:rsidP="002200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0B2" w:rsidRPr="002200B2" w:rsidRDefault="002200B2" w:rsidP="00220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>podpisany pomiędzy</w:t>
      </w:r>
    </w:p>
    <w:p w:rsidR="002200B2" w:rsidRPr="002200B2" w:rsidRDefault="002200B2" w:rsidP="00220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2200B2" w:rsidRPr="002200B2" w:rsidRDefault="002200B2" w:rsidP="00220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2200B2" w:rsidRPr="002200B2" w:rsidRDefault="002200B2" w:rsidP="00220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0B2">
        <w:rPr>
          <w:rFonts w:ascii="Times New Roman" w:hAnsi="Times New Roman" w:cs="Times New Roman"/>
          <w:b/>
          <w:bCs/>
          <w:sz w:val="24"/>
          <w:szCs w:val="24"/>
        </w:rPr>
        <w:t>Artykuł 1</w:t>
      </w:r>
    </w:p>
    <w:p w:rsidR="002200B2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 xml:space="preserve">Strony oświadczają, iż rozpoczęły negocjacje prowadzące do zawarcia umowy o współpracy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00B2">
        <w:rPr>
          <w:rFonts w:ascii="Times New Roman" w:hAnsi="Times New Roman" w:cs="Times New Roman"/>
          <w:sz w:val="24"/>
          <w:szCs w:val="24"/>
        </w:rPr>
        <w:t>w celu realizacji przedsięwzięcia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0B2">
        <w:rPr>
          <w:rFonts w:ascii="Times New Roman" w:hAnsi="Times New Roman" w:cs="Times New Roman"/>
          <w:sz w:val="24"/>
          <w:szCs w:val="24"/>
        </w:rPr>
        <w:t>…………………………………….……………………… Przedsięwzięcie będzie realizowane w ramach Krajowego Planu Odbudowy i Zwiększania Odporności, w Komponencie A „Odporność i konkurencyjność gospodarki”, jako inwestycja A3.1.1 „Wsparcie rozwoju nowoczesnego kształcenia zawodowego, szkolnictwa wyższego oraz uczenia się przez całe życie”.</w:t>
      </w:r>
    </w:p>
    <w:p w:rsidR="002200B2" w:rsidRPr="002200B2" w:rsidRDefault="002200B2" w:rsidP="00220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0B2">
        <w:rPr>
          <w:rFonts w:ascii="Times New Roman" w:hAnsi="Times New Roman" w:cs="Times New Roman"/>
          <w:b/>
          <w:bCs/>
          <w:sz w:val="24"/>
          <w:szCs w:val="24"/>
        </w:rPr>
        <w:t>Artykuł 2</w:t>
      </w:r>
    </w:p>
    <w:p w:rsidR="002200B2" w:rsidRPr="002200B2" w:rsidRDefault="002200B2" w:rsidP="002200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 xml:space="preserve">Umowa o współpracy określi przede wszystkim szczegółowe działania, które będą podejmowane             w związku z realizacją i zarządzaniem przedsięwzięciem przez poszczególnych partnerów, budżet przypadający na każdego partnera, zasady finansowania oraz prawa i obowiązki partnerów przedsięwzięcia. </w:t>
      </w:r>
    </w:p>
    <w:p w:rsidR="002200B2" w:rsidRPr="002200B2" w:rsidRDefault="002200B2" w:rsidP="00220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0B2">
        <w:rPr>
          <w:rFonts w:ascii="Times New Roman" w:hAnsi="Times New Roman" w:cs="Times New Roman"/>
          <w:b/>
          <w:bCs/>
          <w:sz w:val="24"/>
          <w:szCs w:val="24"/>
        </w:rPr>
        <w:t>Artykuł 3</w:t>
      </w:r>
    </w:p>
    <w:p w:rsidR="002200B2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 xml:space="preserve">W przypadku niepodpisania umowy o objęcie wsparciem przedsięwzięcia, o którym mowa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00B2">
        <w:rPr>
          <w:rFonts w:ascii="Times New Roman" w:hAnsi="Times New Roman" w:cs="Times New Roman"/>
          <w:sz w:val="24"/>
          <w:szCs w:val="24"/>
        </w:rPr>
        <w:t>w artykule 1, niniejszy list intencyjny nie pociąga jakichkolwiek zobowiązań dla którejkolwiek ze stron. Artykuł 4 Niniejszy list intencyjny sporządzono w dwóch (2), jednobrzmiących egzemplarzach.</w:t>
      </w:r>
    </w:p>
    <w:p w:rsidR="002200B2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 xml:space="preserve">1. Wnioskodawca </w:t>
      </w:r>
    </w:p>
    <w:p w:rsidR="00977919" w:rsidRPr="002200B2" w:rsidRDefault="00977919" w:rsidP="00220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919" w:rsidRPr="002200B2" w:rsidRDefault="00977919" w:rsidP="0097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77919">
        <w:rPr>
          <w:rFonts w:ascii="Times New Roman" w:hAnsi="Times New Roman" w:cs="Times New Roman"/>
          <w:sz w:val="18"/>
          <w:szCs w:val="18"/>
        </w:rPr>
        <w:t>(pieczęć i/lub czytelny podpis osoby/osób uprawnionej/ych do</w:t>
      </w:r>
    </w:p>
    <w:p w:rsidR="00977919" w:rsidRP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77919">
        <w:rPr>
          <w:rFonts w:ascii="Times New Roman" w:hAnsi="Times New Roman" w:cs="Times New Roman"/>
          <w:sz w:val="18"/>
          <w:szCs w:val="18"/>
        </w:rPr>
        <w:t xml:space="preserve"> podejmowania decyzji wiążących w stosunku do </w:t>
      </w:r>
      <w:r>
        <w:rPr>
          <w:rFonts w:ascii="Times New Roman" w:hAnsi="Times New Roman" w:cs="Times New Roman"/>
          <w:sz w:val="18"/>
          <w:szCs w:val="18"/>
        </w:rPr>
        <w:t>Wnioskodawcy</w:t>
      </w:r>
      <w:r w:rsidRPr="00977919">
        <w:rPr>
          <w:rFonts w:ascii="Times New Roman" w:hAnsi="Times New Roman" w:cs="Times New Roman"/>
          <w:sz w:val="18"/>
          <w:szCs w:val="18"/>
        </w:rPr>
        <w:t>)</w:t>
      </w:r>
    </w:p>
    <w:p w:rsid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0B2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>2. Partner</w:t>
      </w:r>
    </w:p>
    <w:p w:rsidR="00977919" w:rsidRPr="002200B2" w:rsidRDefault="00977919" w:rsidP="00220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919" w:rsidRPr="002200B2" w:rsidRDefault="00977919" w:rsidP="0097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77919">
        <w:rPr>
          <w:rFonts w:ascii="Times New Roman" w:hAnsi="Times New Roman" w:cs="Times New Roman"/>
          <w:sz w:val="18"/>
          <w:szCs w:val="18"/>
        </w:rPr>
        <w:t>(pieczęć i/lub czytelny podpis osoby/osób uprawnionej/ych do</w:t>
      </w:r>
    </w:p>
    <w:p w:rsidR="00977919" w:rsidRP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77919">
        <w:rPr>
          <w:rFonts w:ascii="Times New Roman" w:hAnsi="Times New Roman" w:cs="Times New Roman"/>
          <w:sz w:val="18"/>
          <w:szCs w:val="18"/>
        </w:rPr>
        <w:t xml:space="preserve"> podejmowania decyzji wiążących w stosunku do Partnera)</w:t>
      </w:r>
    </w:p>
    <w:p w:rsidR="002200B2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125" w:rsidRPr="002200B2" w:rsidRDefault="00246125">
      <w:pPr>
        <w:rPr>
          <w:rFonts w:ascii="Times New Roman" w:hAnsi="Times New Roman" w:cs="Times New Roman"/>
          <w:sz w:val="24"/>
          <w:szCs w:val="24"/>
        </w:rPr>
      </w:pPr>
    </w:p>
    <w:p w:rsidR="002200B2" w:rsidRPr="002200B2" w:rsidRDefault="002200B2" w:rsidP="00220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0B2">
        <w:rPr>
          <w:rFonts w:ascii="Times New Roman" w:hAnsi="Times New Roman" w:cs="Times New Roman"/>
          <w:b/>
          <w:bCs/>
          <w:sz w:val="24"/>
          <w:szCs w:val="24"/>
        </w:rPr>
        <w:t>OŚWIADCZENIE PARTNERA</w:t>
      </w:r>
      <w:r w:rsidR="00977919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2200B2" w:rsidRPr="002200B2" w:rsidRDefault="002200B2">
      <w:pPr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 xml:space="preserve">Ja niżej podpisany/a oświadczam, że: </w:t>
      </w:r>
    </w:p>
    <w:p w:rsidR="002200B2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 xml:space="preserve">1. zapoznałem/am się z informacjami zawartymi we wniosku o objęcie wsparciem przedsięwzięcia ………………………………………….. i zobowiązuję się do realizowania przedsięwzięcia zgodnie z informacjami zawartymi we wniosku o objęcie wsparciem; </w:t>
      </w:r>
    </w:p>
    <w:p w:rsidR="002200B2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>2. podmiot, który reprezentuję nie podlega wykluczeniu z możliwości otrzymania dofinansowania,          w tym wykluczeniu, o którym mowa w art. 207 ust. 4 ustawy z dnia 27 sierpnia 2009 r. o finansach publicznych (Dz. U. Nr 157, poz. 1240, z późn. zm.);</w:t>
      </w:r>
    </w:p>
    <w:p w:rsidR="00246125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 xml:space="preserve"> Jestem świadomy odpowiedzialności karnej za podanie fałszywych danych lub złożenie fałszywych oświadczeń.</w:t>
      </w:r>
    </w:p>
    <w:p w:rsidR="002200B2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0B2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>Partner</w:t>
      </w:r>
    </w:p>
    <w:p w:rsidR="002200B2" w:rsidRPr="002200B2" w:rsidRDefault="002200B2" w:rsidP="00220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0B2" w:rsidRPr="002200B2" w:rsidRDefault="002200B2" w:rsidP="0097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0B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77919" w:rsidRDefault="002200B2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77919">
        <w:rPr>
          <w:rFonts w:ascii="Times New Roman" w:hAnsi="Times New Roman" w:cs="Times New Roman"/>
          <w:sz w:val="18"/>
          <w:szCs w:val="18"/>
        </w:rPr>
        <w:t>(pieczęć i/lub czytelny podpis osoby/osób uprawnionej/ych do</w:t>
      </w:r>
    </w:p>
    <w:p w:rsidR="002200B2" w:rsidRDefault="002200B2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77919">
        <w:rPr>
          <w:rFonts w:ascii="Times New Roman" w:hAnsi="Times New Roman" w:cs="Times New Roman"/>
          <w:sz w:val="18"/>
          <w:szCs w:val="18"/>
        </w:rPr>
        <w:t xml:space="preserve"> podejmowania decyzji wiążących w stosunku do Partnera</w:t>
      </w:r>
      <w:r w:rsidR="00977919" w:rsidRPr="00977919">
        <w:rPr>
          <w:rFonts w:ascii="Times New Roman" w:hAnsi="Times New Roman" w:cs="Times New Roman"/>
          <w:sz w:val="18"/>
          <w:szCs w:val="18"/>
        </w:rPr>
        <w:t>)</w:t>
      </w: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919" w:rsidRPr="00977919" w:rsidRDefault="00977919" w:rsidP="0097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*Załącznik do Regulaminu konkursu „Utworzenie i wsparcie funkcjonowania 120 branżowych centrów umiejętności (BCU), realizujących koncepcję centrów doskonałości zawodowej (CoVEs)”</w:t>
      </w:r>
    </w:p>
    <w:sectPr w:rsidR="00977919" w:rsidRPr="00977919" w:rsidSect="00246125">
      <w:head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00B2" w:rsidRDefault="002200B2" w:rsidP="002200B2">
      <w:pPr>
        <w:spacing w:after="0" w:line="240" w:lineRule="auto"/>
      </w:pPr>
      <w:r>
        <w:separator/>
      </w:r>
    </w:p>
  </w:endnote>
  <w:endnote w:type="continuationSeparator" w:id="0">
    <w:p w:rsidR="002200B2" w:rsidRDefault="002200B2" w:rsidP="0022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00B2" w:rsidRDefault="002200B2" w:rsidP="002200B2">
      <w:pPr>
        <w:spacing w:after="0" w:line="240" w:lineRule="auto"/>
      </w:pPr>
      <w:r>
        <w:separator/>
      </w:r>
    </w:p>
  </w:footnote>
  <w:footnote w:type="continuationSeparator" w:id="0">
    <w:p w:rsidR="002200B2" w:rsidRDefault="002200B2" w:rsidP="0022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0B2" w:rsidRDefault="002200B2">
    <w:pPr>
      <w:pStyle w:val="Nagwek"/>
    </w:pPr>
    <w:r>
      <w:rPr>
        <w:rFonts w:ascii="Cambria" w:hAnsi="Cambria"/>
        <w:noProof/>
        <w:sz w:val="20"/>
      </w:rPr>
      <w:drawing>
        <wp:inline distT="0" distB="0" distL="0" distR="0" wp14:anchorId="62DC322F" wp14:editId="347E307B">
          <wp:extent cx="576072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25"/>
    <w:rsid w:val="001E279F"/>
    <w:rsid w:val="002200B2"/>
    <w:rsid w:val="00246125"/>
    <w:rsid w:val="0035030A"/>
    <w:rsid w:val="00977919"/>
    <w:rsid w:val="00D8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16F4"/>
  <w15:chartTrackingRefBased/>
  <w15:docId w15:val="{88E2804E-48DB-4326-8A68-67524ED4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0B2"/>
  </w:style>
  <w:style w:type="paragraph" w:styleId="Stopka">
    <w:name w:val="footer"/>
    <w:basedOn w:val="Normalny"/>
    <w:link w:val="StopkaZnak"/>
    <w:uiPriority w:val="99"/>
    <w:unhideWhenUsed/>
    <w:rsid w:val="0022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Magdalena Maciejczyk</cp:lastModifiedBy>
  <cp:revision>6</cp:revision>
  <dcterms:created xsi:type="dcterms:W3CDTF">2022-11-03T07:41:00Z</dcterms:created>
  <dcterms:modified xsi:type="dcterms:W3CDTF">2022-11-08T08:06:00Z</dcterms:modified>
</cp:coreProperties>
</file>