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1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378"/>
        <w:gridCol w:w="3285"/>
        <w:gridCol w:w="2551"/>
      </w:tblGrid>
      <w:tr w:rsidR="00D66D8D" w:rsidTr="0060666B">
        <w:trPr>
          <w:trHeight w:val="560"/>
        </w:trPr>
        <w:tc>
          <w:tcPr>
            <w:tcW w:w="3378" w:type="dxa"/>
            <w:vAlign w:val="center"/>
          </w:tcPr>
          <w:p w:rsidR="00D66D8D" w:rsidRDefault="00D66D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POWIAT POLICKI</w:t>
            </w:r>
          </w:p>
        </w:tc>
        <w:tc>
          <w:tcPr>
            <w:tcW w:w="3285" w:type="dxa"/>
          </w:tcPr>
          <w:p w:rsidR="00D66D8D" w:rsidRDefault="001973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KOMUNIKAT</w:t>
            </w:r>
          </w:p>
          <w:p w:rsidR="00D66D8D" w:rsidRDefault="00D66D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ZARZĄDU</w:t>
            </w:r>
          </w:p>
          <w:p w:rsidR="00D66D8D" w:rsidRDefault="00D66D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POWIATU W POLICACH</w:t>
            </w:r>
          </w:p>
        </w:tc>
        <w:tc>
          <w:tcPr>
            <w:tcW w:w="2551" w:type="dxa"/>
            <w:vAlign w:val="center"/>
          </w:tcPr>
          <w:p w:rsidR="00D66D8D" w:rsidRDefault="00D66D8D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z dnia</w:t>
            </w:r>
          </w:p>
          <w:p w:rsidR="00D66D8D" w:rsidRDefault="00865EEC" w:rsidP="00865EEC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29 listopada </w:t>
            </w:r>
            <w:r w:rsidR="003A5173">
              <w:rPr>
                <w:b/>
                <w:sz w:val="24"/>
              </w:rPr>
              <w:t>201</w:t>
            </w:r>
            <w:r>
              <w:rPr>
                <w:b/>
                <w:sz w:val="24"/>
              </w:rPr>
              <w:t>9</w:t>
            </w:r>
            <w:r w:rsidR="00D66D8D">
              <w:rPr>
                <w:b/>
                <w:sz w:val="24"/>
              </w:rPr>
              <w:t xml:space="preserve"> r.</w:t>
            </w:r>
          </w:p>
        </w:tc>
      </w:tr>
      <w:tr w:rsidR="00D66D8D" w:rsidTr="0060666B">
        <w:trPr>
          <w:trHeight w:val="560"/>
        </w:trPr>
        <w:tc>
          <w:tcPr>
            <w:tcW w:w="9214" w:type="dxa"/>
            <w:gridSpan w:val="3"/>
            <w:vAlign w:val="center"/>
          </w:tcPr>
          <w:p w:rsidR="00D66D8D" w:rsidRPr="00246A1E" w:rsidRDefault="00D66D8D" w:rsidP="00865EEC">
            <w:pPr>
              <w:ind w:left="1490" w:hanging="1418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w sprawie:</w:t>
            </w:r>
            <w:r>
              <w:rPr>
                <w:bCs/>
                <w:sz w:val="24"/>
              </w:rPr>
              <w:t xml:space="preserve"> </w:t>
            </w:r>
            <w:r w:rsidR="00841779">
              <w:rPr>
                <w:bCs/>
                <w:sz w:val="24"/>
              </w:rPr>
              <w:t xml:space="preserve"> </w:t>
            </w:r>
            <w:r w:rsidR="001973EB">
              <w:rPr>
                <w:b/>
                <w:bCs/>
                <w:sz w:val="24"/>
              </w:rPr>
              <w:t xml:space="preserve">ogłoszenia  wyników  otwartego </w:t>
            </w:r>
            <w:r>
              <w:rPr>
                <w:b/>
                <w:sz w:val="24"/>
              </w:rPr>
              <w:t xml:space="preserve">konkursu </w:t>
            </w:r>
            <w:r w:rsidR="001973EB">
              <w:rPr>
                <w:b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ofert na realizację </w:t>
            </w:r>
            <w:r w:rsidR="00994478">
              <w:rPr>
                <w:b/>
                <w:sz w:val="24"/>
              </w:rPr>
              <w:t>zada</w:t>
            </w:r>
            <w:r w:rsidR="00A6653D">
              <w:rPr>
                <w:b/>
                <w:sz w:val="24"/>
              </w:rPr>
              <w:t>nia publicznego</w:t>
            </w:r>
            <w:r w:rsidR="00994478">
              <w:rPr>
                <w:b/>
                <w:sz w:val="24"/>
              </w:rPr>
              <w:t xml:space="preserve"> </w:t>
            </w:r>
            <w:r w:rsidR="00841779" w:rsidRPr="00841779">
              <w:rPr>
                <w:b/>
                <w:bCs/>
                <w:sz w:val="24"/>
                <w:szCs w:val="24"/>
              </w:rPr>
              <w:t xml:space="preserve">w zakresie </w:t>
            </w:r>
            <w:r w:rsidR="00897E4B">
              <w:rPr>
                <w:b/>
                <w:bCs/>
                <w:sz w:val="24"/>
                <w:szCs w:val="24"/>
              </w:rPr>
              <w:t>powierzenia prowadzenia w 20</w:t>
            </w:r>
            <w:r w:rsidR="00865EEC">
              <w:rPr>
                <w:b/>
                <w:bCs/>
                <w:sz w:val="24"/>
                <w:szCs w:val="24"/>
              </w:rPr>
              <w:t xml:space="preserve">20 </w:t>
            </w:r>
            <w:r w:rsidR="00897E4B">
              <w:rPr>
                <w:b/>
                <w:bCs/>
                <w:sz w:val="24"/>
                <w:szCs w:val="24"/>
              </w:rPr>
              <w:t>r. na obszarze Powiatu Polickiego punktu nieodpłatnej pomocy prawnej</w:t>
            </w:r>
            <w:r w:rsidR="00715D8B">
              <w:rPr>
                <w:b/>
                <w:bCs/>
                <w:sz w:val="24"/>
                <w:szCs w:val="24"/>
              </w:rPr>
              <w:t xml:space="preserve"> oraz punktu nieodpłatnego poradnictwa obywatelskiego</w:t>
            </w:r>
            <w:r w:rsidR="00897E4B">
              <w:rPr>
                <w:b/>
                <w:bCs/>
                <w:sz w:val="24"/>
                <w:szCs w:val="24"/>
              </w:rPr>
              <w:t xml:space="preserve">. </w:t>
            </w:r>
          </w:p>
        </w:tc>
      </w:tr>
    </w:tbl>
    <w:p w:rsidR="00253EB2" w:rsidRDefault="00253EB2" w:rsidP="00EB34A6">
      <w:pPr>
        <w:pStyle w:val="Tekstpodstawowywcity3"/>
        <w:ind w:firstLine="426"/>
        <w:rPr>
          <w:color w:val="auto"/>
        </w:rPr>
      </w:pPr>
    </w:p>
    <w:p w:rsidR="00EB34A6" w:rsidRPr="00090749" w:rsidRDefault="00EB34A6" w:rsidP="00EB34A6">
      <w:pPr>
        <w:pStyle w:val="Tekstpodstawowywcity3"/>
        <w:ind w:firstLine="426"/>
        <w:rPr>
          <w:color w:val="auto"/>
        </w:rPr>
      </w:pPr>
      <w:r>
        <w:rPr>
          <w:color w:val="auto"/>
        </w:rPr>
        <w:t xml:space="preserve">Mając na uwadze brzmienie art. 8a ust. 3 ustawy z dnia 5 czerwca 1998 r. </w:t>
      </w:r>
      <w:r>
        <w:rPr>
          <w:color w:val="auto"/>
        </w:rPr>
        <w:br/>
        <w:t>o samor</w:t>
      </w:r>
      <w:r w:rsidR="00F34B34">
        <w:rPr>
          <w:color w:val="auto"/>
        </w:rPr>
        <w:t>ządzie powiatowym (Dz. U. z 201</w:t>
      </w:r>
      <w:r w:rsidR="00865EEC">
        <w:rPr>
          <w:color w:val="auto"/>
        </w:rPr>
        <w:t>9</w:t>
      </w:r>
      <w:r w:rsidR="00715D8B">
        <w:rPr>
          <w:color w:val="auto"/>
        </w:rPr>
        <w:t xml:space="preserve"> </w:t>
      </w:r>
      <w:r>
        <w:rPr>
          <w:color w:val="auto"/>
        </w:rPr>
        <w:t xml:space="preserve">r. poz. </w:t>
      </w:r>
      <w:r w:rsidR="00865EEC">
        <w:rPr>
          <w:color w:val="auto"/>
        </w:rPr>
        <w:t xml:space="preserve">511 </w:t>
      </w:r>
      <w:r w:rsidR="00715D8B">
        <w:rPr>
          <w:color w:val="auto"/>
        </w:rPr>
        <w:t xml:space="preserve">z </w:t>
      </w:r>
      <w:proofErr w:type="spellStart"/>
      <w:r w:rsidR="00715D8B">
        <w:rPr>
          <w:color w:val="auto"/>
        </w:rPr>
        <w:t>późn</w:t>
      </w:r>
      <w:proofErr w:type="spellEnd"/>
      <w:r w:rsidR="00715D8B">
        <w:rPr>
          <w:color w:val="auto"/>
        </w:rPr>
        <w:t>. zm.</w:t>
      </w:r>
      <w:r>
        <w:rPr>
          <w:color w:val="auto"/>
        </w:rPr>
        <w:t xml:space="preserve">) w związku z § 6 ust. 2 pkt 1 i 2 Statutu Powiatu Polickiego oraz art. 15 ust. 2j ustawy </w:t>
      </w:r>
      <w:r w:rsidRPr="00D22B30">
        <w:rPr>
          <w:color w:val="auto"/>
        </w:rPr>
        <w:t xml:space="preserve">z dnia 24 kwietnia 2003 r. </w:t>
      </w:r>
      <w:r w:rsidR="00715D8B">
        <w:rPr>
          <w:color w:val="auto"/>
        </w:rPr>
        <w:br/>
      </w:r>
      <w:r w:rsidRPr="00D22B30">
        <w:rPr>
          <w:color w:val="auto"/>
        </w:rPr>
        <w:t>o działalności pożytku publicz</w:t>
      </w:r>
      <w:r>
        <w:rPr>
          <w:color w:val="auto"/>
        </w:rPr>
        <w:t xml:space="preserve">nego i o wolontariacie (Dz. U. </w:t>
      </w:r>
      <w:r w:rsidRPr="00090749">
        <w:rPr>
          <w:color w:val="auto"/>
        </w:rPr>
        <w:t>z 201</w:t>
      </w:r>
      <w:r w:rsidR="00865EEC">
        <w:rPr>
          <w:color w:val="auto"/>
        </w:rPr>
        <w:t>9</w:t>
      </w:r>
      <w:r w:rsidR="00715D8B">
        <w:rPr>
          <w:color w:val="auto"/>
        </w:rPr>
        <w:t xml:space="preserve"> r. poz. </w:t>
      </w:r>
      <w:r w:rsidR="00865EEC">
        <w:rPr>
          <w:color w:val="auto"/>
        </w:rPr>
        <w:t xml:space="preserve">688 </w:t>
      </w:r>
      <w:r w:rsidR="00715D8B">
        <w:rPr>
          <w:color w:val="auto"/>
        </w:rPr>
        <w:t xml:space="preserve">z </w:t>
      </w:r>
      <w:proofErr w:type="spellStart"/>
      <w:r w:rsidR="00715D8B">
        <w:rPr>
          <w:color w:val="auto"/>
        </w:rPr>
        <w:t>późn</w:t>
      </w:r>
      <w:proofErr w:type="spellEnd"/>
      <w:r w:rsidR="00715D8B">
        <w:rPr>
          <w:color w:val="auto"/>
        </w:rPr>
        <w:t>. zm.</w:t>
      </w:r>
      <w:r w:rsidR="008A53E4" w:rsidRPr="00090749">
        <w:rPr>
          <w:color w:val="auto"/>
        </w:rPr>
        <w:t>)</w:t>
      </w:r>
    </w:p>
    <w:p w:rsidR="005D0805" w:rsidRDefault="005D0805">
      <w:pPr>
        <w:jc w:val="center"/>
        <w:rPr>
          <w:b/>
          <w:bCs/>
          <w:sz w:val="24"/>
        </w:rPr>
      </w:pPr>
    </w:p>
    <w:p w:rsidR="00D66D8D" w:rsidRDefault="00D66D8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Zarząd Powiatu w Policach informuje, co następuje:</w:t>
      </w:r>
    </w:p>
    <w:p w:rsidR="005D0805" w:rsidRDefault="005D0805">
      <w:pPr>
        <w:pStyle w:val="Tekstpodstawowy"/>
        <w:ind w:firstLine="708"/>
        <w:jc w:val="both"/>
      </w:pPr>
    </w:p>
    <w:p w:rsidR="00715D8B" w:rsidRDefault="00611710" w:rsidP="00715D8B">
      <w:pPr>
        <w:pStyle w:val="Tekstpodstawowy"/>
        <w:ind w:firstLine="284"/>
        <w:jc w:val="both"/>
        <w:rPr>
          <w:szCs w:val="24"/>
        </w:rPr>
      </w:pPr>
      <w:r>
        <w:t xml:space="preserve">Uchwałą </w:t>
      </w:r>
      <w:r w:rsidRPr="00761066">
        <w:t xml:space="preserve">Nr </w:t>
      </w:r>
      <w:r w:rsidR="00865EEC">
        <w:t>228</w:t>
      </w:r>
      <w:r w:rsidR="00761066" w:rsidRPr="00761066">
        <w:t>/201</w:t>
      </w:r>
      <w:r w:rsidR="00865EEC">
        <w:t>9</w:t>
      </w:r>
      <w:r w:rsidR="00715D8B">
        <w:t xml:space="preserve"> </w:t>
      </w:r>
      <w:r w:rsidR="00D22B30" w:rsidRPr="009919BD">
        <w:t>z dnia</w:t>
      </w:r>
      <w:r w:rsidR="00865EEC">
        <w:t xml:space="preserve"> 29 listopada </w:t>
      </w:r>
      <w:r w:rsidR="009919BD" w:rsidRPr="009919BD">
        <w:t>201</w:t>
      </w:r>
      <w:r w:rsidR="00865EEC">
        <w:t xml:space="preserve">9 </w:t>
      </w:r>
      <w:r w:rsidR="009919BD" w:rsidRPr="009919BD">
        <w:t>r.</w:t>
      </w:r>
      <w:r w:rsidR="00D22B30">
        <w:t xml:space="preserve"> </w:t>
      </w:r>
      <w:r w:rsidR="00D22B30" w:rsidRPr="00D22B30">
        <w:t xml:space="preserve">w sprawie rozstrzygnięcia otwartego konkursu </w:t>
      </w:r>
      <w:r w:rsidR="00897E4B">
        <w:t xml:space="preserve">ofert </w:t>
      </w:r>
      <w:r w:rsidR="00897E4B" w:rsidRPr="00897E4B">
        <w:t>na realizację zadania publicznego w zakresie pow</w:t>
      </w:r>
      <w:r w:rsidR="00761066">
        <w:t>ierzenia prowadzenia</w:t>
      </w:r>
      <w:r w:rsidR="00761066">
        <w:br/>
        <w:t>w 20</w:t>
      </w:r>
      <w:r w:rsidR="00865EEC">
        <w:t>20</w:t>
      </w:r>
      <w:r w:rsidR="00715D8B">
        <w:t xml:space="preserve"> </w:t>
      </w:r>
      <w:r w:rsidR="00897E4B">
        <w:t xml:space="preserve">r. </w:t>
      </w:r>
      <w:r w:rsidR="00897E4B" w:rsidRPr="00897E4B">
        <w:t>na obszarze Powiatu Polickiego punktu nieodpłatnej pomocy prawnej</w:t>
      </w:r>
      <w:r w:rsidR="00897E4B">
        <w:t xml:space="preserve"> </w:t>
      </w:r>
      <w:r w:rsidR="00715D8B">
        <w:t xml:space="preserve">oraz punktu nieodpłatnego poradnictwa obywatelskiego </w:t>
      </w:r>
      <w:r w:rsidR="00D66D8D">
        <w:t>dokona</w:t>
      </w:r>
      <w:r w:rsidR="001973EB">
        <w:t>no</w:t>
      </w:r>
      <w:r w:rsidR="00D66D8D">
        <w:t xml:space="preserve"> </w:t>
      </w:r>
      <w:r w:rsidR="00715D8B">
        <w:t>następującego rozstrzygnięcia</w:t>
      </w:r>
      <w:r w:rsidR="00715D8B">
        <w:rPr>
          <w:szCs w:val="24"/>
        </w:rPr>
        <w:t>:</w:t>
      </w:r>
    </w:p>
    <w:p w:rsidR="00715D8B" w:rsidRDefault="00715D8B" w:rsidP="00715D8B">
      <w:pPr>
        <w:pStyle w:val="Tekstpodstawowy"/>
        <w:numPr>
          <w:ilvl w:val="0"/>
          <w:numId w:val="13"/>
        </w:numPr>
        <w:ind w:left="284" w:hanging="284"/>
        <w:jc w:val="both"/>
        <w:rPr>
          <w:szCs w:val="24"/>
        </w:rPr>
      </w:pPr>
      <w:r>
        <w:rPr>
          <w:szCs w:val="24"/>
        </w:rPr>
        <w:t>w części dotyczącej powierzenia prowadzenia punktu nieodpłatnej pomocy prawnej:</w:t>
      </w:r>
    </w:p>
    <w:p w:rsidR="00715D8B" w:rsidRDefault="00715D8B" w:rsidP="00715D8B">
      <w:pPr>
        <w:pStyle w:val="Tekstpodstawowy"/>
        <w:numPr>
          <w:ilvl w:val="0"/>
          <w:numId w:val="14"/>
        </w:numPr>
        <w:ind w:left="567" w:hanging="283"/>
        <w:jc w:val="both"/>
        <w:rPr>
          <w:szCs w:val="24"/>
        </w:rPr>
      </w:pPr>
      <w:r>
        <w:rPr>
          <w:szCs w:val="24"/>
        </w:rPr>
        <w:t>d</w:t>
      </w:r>
      <w:r w:rsidRPr="002F1868">
        <w:rPr>
          <w:szCs w:val="24"/>
        </w:rPr>
        <w:t>okon</w:t>
      </w:r>
      <w:r w:rsidR="004957B1">
        <w:rPr>
          <w:szCs w:val="24"/>
        </w:rPr>
        <w:t xml:space="preserve">ano </w:t>
      </w:r>
      <w:r w:rsidRPr="002F1868">
        <w:rPr>
          <w:szCs w:val="24"/>
        </w:rPr>
        <w:t>wyboru oferty</w:t>
      </w:r>
      <w:r>
        <w:rPr>
          <w:szCs w:val="24"/>
        </w:rPr>
        <w:t xml:space="preserve"> PRAWO DLA OBYWATELI (forma prawna oferenta: fundacja) z siedzibą w Gdyni przy ul. Bohate</w:t>
      </w:r>
      <w:r w:rsidR="004957B1">
        <w:rPr>
          <w:szCs w:val="24"/>
        </w:rPr>
        <w:t>rów Starówki Warszawskiej 11/23,</w:t>
      </w:r>
    </w:p>
    <w:p w:rsidR="00715D8B" w:rsidRDefault="00715D8B" w:rsidP="00715D8B">
      <w:pPr>
        <w:pStyle w:val="Tekstpodstawowy"/>
        <w:numPr>
          <w:ilvl w:val="0"/>
          <w:numId w:val="14"/>
        </w:numPr>
        <w:jc w:val="both"/>
        <w:rPr>
          <w:szCs w:val="24"/>
        </w:rPr>
      </w:pPr>
      <w:r w:rsidRPr="00BD2B47">
        <w:rPr>
          <w:szCs w:val="24"/>
        </w:rPr>
        <w:t>nie dokon</w:t>
      </w:r>
      <w:r w:rsidR="004957B1">
        <w:rPr>
          <w:szCs w:val="24"/>
        </w:rPr>
        <w:t xml:space="preserve">ano </w:t>
      </w:r>
      <w:r w:rsidRPr="00BD2B47">
        <w:rPr>
          <w:szCs w:val="24"/>
        </w:rPr>
        <w:t>wyboru ofert</w:t>
      </w:r>
      <w:r>
        <w:rPr>
          <w:szCs w:val="24"/>
        </w:rPr>
        <w:t xml:space="preserve"> </w:t>
      </w:r>
      <w:r w:rsidRPr="00BD2B47">
        <w:rPr>
          <w:szCs w:val="24"/>
        </w:rPr>
        <w:t>odpowiednio:</w:t>
      </w:r>
    </w:p>
    <w:p w:rsidR="00715D8B" w:rsidRDefault="00715D8B" w:rsidP="004957B1">
      <w:pPr>
        <w:pStyle w:val="Tekstpodstawowy"/>
        <w:ind w:left="568"/>
        <w:rPr>
          <w:szCs w:val="24"/>
        </w:rPr>
      </w:pPr>
      <w:r>
        <w:t xml:space="preserve">– </w:t>
      </w:r>
      <w:r w:rsidRPr="00BD2B47">
        <w:rPr>
          <w:szCs w:val="24"/>
        </w:rPr>
        <w:t>Zaborskiego Towarzystwa Naukowego z siedzibą w Br</w:t>
      </w:r>
      <w:r>
        <w:rPr>
          <w:szCs w:val="24"/>
        </w:rPr>
        <w:t>u</w:t>
      </w:r>
      <w:r w:rsidRPr="00BD2B47">
        <w:rPr>
          <w:szCs w:val="24"/>
        </w:rPr>
        <w:t>s</w:t>
      </w:r>
      <w:r w:rsidR="00865EEC">
        <w:rPr>
          <w:szCs w:val="24"/>
        </w:rPr>
        <w:t>ach</w:t>
      </w:r>
      <w:r w:rsidRPr="00BD2B47">
        <w:rPr>
          <w:szCs w:val="24"/>
        </w:rPr>
        <w:t xml:space="preserve"> przy ul. Dworcowej 18</w:t>
      </w:r>
    </w:p>
    <w:p w:rsidR="00715D8B" w:rsidRDefault="00715D8B" w:rsidP="004957B1">
      <w:pPr>
        <w:pStyle w:val="Tekstpodstawowy"/>
        <w:ind w:left="568"/>
        <w:rPr>
          <w:szCs w:val="24"/>
        </w:rPr>
      </w:pPr>
      <w:r>
        <w:t xml:space="preserve">– Fundacji </w:t>
      </w:r>
      <w:proofErr w:type="spellStart"/>
      <w:r>
        <w:t>Togatus</w:t>
      </w:r>
      <w:proofErr w:type="spellEnd"/>
      <w:r>
        <w:t xml:space="preserve"> Pro Bono z siedzibą w Olsztynie przy ul. Warmińskiej 7/1</w:t>
      </w:r>
    </w:p>
    <w:p w:rsidR="00715D8B" w:rsidRPr="0050191B" w:rsidRDefault="00715D8B" w:rsidP="004957B1">
      <w:pPr>
        <w:pStyle w:val="Tekstpodstawowy"/>
        <w:ind w:left="568"/>
        <w:rPr>
          <w:szCs w:val="24"/>
        </w:rPr>
      </w:pPr>
      <w:r>
        <w:t xml:space="preserve">– </w:t>
      </w:r>
      <w:r w:rsidRPr="0050191B">
        <w:rPr>
          <w:color w:val="000000"/>
        </w:rPr>
        <w:t>Fundacji „</w:t>
      </w:r>
      <w:proofErr w:type="spellStart"/>
      <w:r w:rsidRPr="0050191B">
        <w:rPr>
          <w:color w:val="000000"/>
        </w:rPr>
        <w:t>Baltivia</w:t>
      </w:r>
      <w:proofErr w:type="spellEnd"/>
      <w:r w:rsidRPr="0050191B">
        <w:rPr>
          <w:color w:val="000000"/>
        </w:rPr>
        <w:t xml:space="preserve"> 2050” z siedzibą w Szczecinie przy ul. Piotra Skargi 5a/22</w:t>
      </w:r>
      <w:r w:rsidR="004957B1">
        <w:rPr>
          <w:color w:val="000000"/>
        </w:rPr>
        <w:t>,</w:t>
      </w:r>
    </w:p>
    <w:p w:rsidR="00715D8B" w:rsidRPr="0050191B" w:rsidRDefault="00715D8B" w:rsidP="00715D8B">
      <w:pPr>
        <w:pStyle w:val="Tekstpodstawowy"/>
        <w:numPr>
          <w:ilvl w:val="0"/>
          <w:numId w:val="14"/>
        </w:numPr>
        <w:ind w:left="567" w:hanging="283"/>
        <w:jc w:val="both"/>
        <w:rPr>
          <w:szCs w:val="24"/>
        </w:rPr>
      </w:pPr>
      <w:r>
        <w:t>pozostawi</w:t>
      </w:r>
      <w:r w:rsidR="004957B1">
        <w:t xml:space="preserve">ono </w:t>
      </w:r>
      <w:r>
        <w:t>bez rozpatrzenia o</w:t>
      </w:r>
      <w:r w:rsidRPr="00446FEC">
        <w:rPr>
          <w:color w:val="000000"/>
        </w:rPr>
        <w:t>fert</w:t>
      </w:r>
      <w:r>
        <w:rPr>
          <w:color w:val="000000"/>
        </w:rPr>
        <w:t xml:space="preserve">ę </w:t>
      </w:r>
      <w:r w:rsidR="00865EEC">
        <w:rPr>
          <w:color w:val="000000"/>
        </w:rPr>
        <w:t xml:space="preserve">Fundacji Gołębie Serce </w:t>
      </w:r>
      <w:r>
        <w:t>z siedzibą w</w:t>
      </w:r>
      <w:r w:rsidR="00865EEC">
        <w:t xml:space="preserve"> Rzeszowie </w:t>
      </w:r>
      <w:r w:rsidR="004957B1">
        <w:t xml:space="preserve">przy ul. </w:t>
      </w:r>
      <w:r w:rsidR="00865EEC">
        <w:t>Litewskiej 33b</w:t>
      </w:r>
      <w:r w:rsidR="004957B1">
        <w:t>;</w:t>
      </w:r>
    </w:p>
    <w:p w:rsidR="00715D8B" w:rsidRDefault="00715D8B" w:rsidP="00715D8B">
      <w:pPr>
        <w:pStyle w:val="Tekstpodstawowy"/>
        <w:numPr>
          <w:ilvl w:val="0"/>
          <w:numId w:val="13"/>
        </w:numPr>
        <w:jc w:val="both"/>
        <w:rPr>
          <w:szCs w:val="24"/>
        </w:rPr>
      </w:pPr>
      <w:r>
        <w:rPr>
          <w:szCs w:val="24"/>
        </w:rPr>
        <w:t>w części dotyczącej powierzenia prowadzenia punktu nieodpłatnego poradnictwa obywatelskiego:</w:t>
      </w:r>
    </w:p>
    <w:p w:rsidR="00715D8B" w:rsidRDefault="00715D8B" w:rsidP="00715D8B">
      <w:pPr>
        <w:pStyle w:val="Tekstpodstawowy"/>
        <w:numPr>
          <w:ilvl w:val="0"/>
          <w:numId w:val="15"/>
        </w:numPr>
        <w:jc w:val="both"/>
        <w:rPr>
          <w:szCs w:val="24"/>
        </w:rPr>
      </w:pPr>
      <w:r>
        <w:rPr>
          <w:szCs w:val="24"/>
        </w:rPr>
        <w:t>d</w:t>
      </w:r>
      <w:r w:rsidRPr="002F1868">
        <w:rPr>
          <w:szCs w:val="24"/>
        </w:rPr>
        <w:t>okon</w:t>
      </w:r>
      <w:r w:rsidR="004957B1">
        <w:rPr>
          <w:szCs w:val="24"/>
        </w:rPr>
        <w:t xml:space="preserve">ano </w:t>
      </w:r>
      <w:r w:rsidRPr="002F1868">
        <w:rPr>
          <w:szCs w:val="24"/>
        </w:rPr>
        <w:t>wyboru oferty</w:t>
      </w:r>
      <w:r>
        <w:rPr>
          <w:szCs w:val="24"/>
        </w:rPr>
        <w:t xml:space="preserve"> PRAWO DLA OBYWATELI (forma prawna oferenta: fundacja) z siedzibą w Gdyni przy ul. Bohaterów Starówki Warszawskiej 11/23,</w:t>
      </w:r>
    </w:p>
    <w:p w:rsidR="00715D8B" w:rsidRPr="00004629" w:rsidRDefault="00715D8B" w:rsidP="00715D8B">
      <w:pPr>
        <w:pStyle w:val="Tekstpodstawowy"/>
        <w:numPr>
          <w:ilvl w:val="0"/>
          <w:numId w:val="15"/>
        </w:numPr>
        <w:ind w:left="567" w:hanging="283"/>
        <w:jc w:val="both"/>
        <w:rPr>
          <w:szCs w:val="24"/>
        </w:rPr>
      </w:pPr>
      <w:r>
        <w:t>pozostawi</w:t>
      </w:r>
      <w:r w:rsidR="004957B1">
        <w:t xml:space="preserve">ono </w:t>
      </w:r>
      <w:r>
        <w:t>bez rozpatrzenia o</w:t>
      </w:r>
      <w:r w:rsidRPr="00004629">
        <w:rPr>
          <w:color w:val="000000"/>
        </w:rPr>
        <w:t>ferty odpowiednio:</w:t>
      </w:r>
    </w:p>
    <w:p w:rsidR="00715D8B" w:rsidRDefault="00715D8B" w:rsidP="00715D8B">
      <w:pPr>
        <w:pStyle w:val="Tekstpodstawowy"/>
        <w:ind w:left="567"/>
        <w:rPr>
          <w:szCs w:val="24"/>
        </w:rPr>
      </w:pPr>
      <w:r>
        <w:t xml:space="preserve">– </w:t>
      </w:r>
      <w:r>
        <w:rPr>
          <w:color w:val="000000"/>
        </w:rPr>
        <w:t>Fundacji „</w:t>
      </w:r>
      <w:proofErr w:type="spellStart"/>
      <w:r>
        <w:rPr>
          <w:color w:val="000000"/>
        </w:rPr>
        <w:t>Baltivia</w:t>
      </w:r>
      <w:proofErr w:type="spellEnd"/>
      <w:r>
        <w:rPr>
          <w:color w:val="000000"/>
        </w:rPr>
        <w:t xml:space="preserve"> 2050” z siedzibą w Szczecinie przy ul. Piotra Skargi 5a/22</w:t>
      </w:r>
    </w:p>
    <w:p w:rsidR="00715D8B" w:rsidRDefault="004957B1" w:rsidP="004957B1">
      <w:pPr>
        <w:pStyle w:val="Tekstpodstawowy"/>
        <w:ind w:firstLine="567"/>
        <w:jc w:val="both"/>
        <w:rPr>
          <w:szCs w:val="24"/>
        </w:rPr>
      </w:pPr>
      <w:r>
        <w:t xml:space="preserve">– </w:t>
      </w:r>
      <w:r w:rsidR="00865EEC">
        <w:t xml:space="preserve">Fundacji Gołębie Serce </w:t>
      </w:r>
      <w:r w:rsidR="00715D8B">
        <w:t>z sie</w:t>
      </w:r>
      <w:r>
        <w:t xml:space="preserve">dzibą w </w:t>
      </w:r>
      <w:r w:rsidR="00865EEC">
        <w:t>Rzeszowie przy ul. Litewskiej 33b</w:t>
      </w:r>
      <w:r w:rsidR="00715D8B">
        <w:t>.</w:t>
      </w:r>
    </w:p>
    <w:p w:rsidR="006F40BF" w:rsidRDefault="006F40BF" w:rsidP="001679E0">
      <w:pPr>
        <w:pStyle w:val="Tekstpodstawowy"/>
        <w:ind w:firstLine="284"/>
        <w:jc w:val="both"/>
        <w:rPr>
          <w:szCs w:val="24"/>
        </w:rPr>
      </w:pPr>
      <w:r>
        <w:rPr>
          <w:szCs w:val="24"/>
        </w:rPr>
        <w:t>Zarząd Powiatu w Policach zobowiązał się do przekazania</w:t>
      </w:r>
      <w:r w:rsidR="004957B1">
        <w:rPr>
          <w:szCs w:val="24"/>
        </w:rPr>
        <w:t>:</w:t>
      </w:r>
    </w:p>
    <w:p w:rsidR="004957B1" w:rsidRDefault="004957B1" w:rsidP="004957B1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4957B1">
        <w:rPr>
          <w:sz w:val="24"/>
          <w:szCs w:val="24"/>
        </w:rPr>
        <w:t xml:space="preserve">a powierzenie realizacji zadania publicznego w zakresie prowadzenia </w:t>
      </w:r>
      <w:r>
        <w:rPr>
          <w:sz w:val="24"/>
          <w:szCs w:val="24"/>
        </w:rPr>
        <w:t xml:space="preserve">punktu </w:t>
      </w:r>
      <w:r w:rsidRPr="004957B1">
        <w:rPr>
          <w:sz w:val="24"/>
          <w:szCs w:val="24"/>
        </w:rPr>
        <w:t>nieodpłatnej pomocy prawnej</w:t>
      </w:r>
      <w:r>
        <w:rPr>
          <w:sz w:val="24"/>
          <w:szCs w:val="24"/>
        </w:rPr>
        <w:t xml:space="preserve"> </w:t>
      </w:r>
      <w:r w:rsidRPr="004957B1">
        <w:rPr>
          <w:sz w:val="24"/>
          <w:szCs w:val="24"/>
        </w:rPr>
        <w:t>dotacji w wysokości 63</w:t>
      </w:r>
      <w:r>
        <w:rPr>
          <w:sz w:val="24"/>
          <w:szCs w:val="24"/>
        </w:rPr>
        <w:t xml:space="preserve"> </w:t>
      </w:r>
      <w:r w:rsidRPr="004957B1">
        <w:rPr>
          <w:sz w:val="24"/>
          <w:szCs w:val="24"/>
        </w:rPr>
        <w:t>030 zł (słownie: sześćdziesiąt trzy tysiące trzydzieści złotych</w:t>
      </w:r>
      <w:r>
        <w:rPr>
          <w:sz w:val="24"/>
          <w:szCs w:val="24"/>
        </w:rPr>
        <w:t xml:space="preserve">), w tym 2 </w:t>
      </w:r>
      <w:r w:rsidRPr="004957B1">
        <w:rPr>
          <w:sz w:val="24"/>
          <w:szCs w:val="24"/>
        </w:rPr>
        <w:t>970 zł (słownie: dwa tysiące dziewięćset siedemdziesiąt złotych) na działania z zakresu edukacji prawnej</w:t>
      </w:r>
      <w:r>
        <w:rPr>
          <w:sz w:val="24"/>
          <w:szCs w:val="24"/>
        </w:rPr>
        <w:t>;</w:t>
      </w:r>
    </w:p>
    <w:p w:rsidR="004957B1" w:rsidRPr="004957B1" w:rsidRDefault="004957B1" w:rsidP="004957B1">
      <w:pPr>
        <w:pStyle w:val="Akapitzlist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4957B1">
        <w:rPr>
          <w:sz w:val="24"/>
          <w:szCs w:val="24"/>
        </w:rPr>
        <w:t>a powierzenie realizacji zadania publicznego w zakresie prowadzenia punktu nieodpłatnego poradnictwa obywatelskiego</w:t>
      </w:r>
      <w:r>
        <w:rPr>
          <w:sz w:val="24"/>
          <w:szCs w:val="24"/>
        </w:rPr>
        <w:t xml:space="preserve"> </w:t>
      </w:r>
      <w:r w:rsidRPr="004957B1">
        <w:rPr>
          <w:sz w:val="24"/>
          <w:szCs w:val="24"/>
        </w:rPr>
        <w:t>dotacji w wysokości 63 030 zł (słownie: sześćdziesiąt trzy tysiące trzydzieści złotych), w tym 2 970 zł (słownie: dwa tysiące dziewięćset siedemdziesiąt złotych) na działania z zakresu edukacji prawnej.</w:t>
      </w:r>
    </w:p>
    <w:p w:rsidR="006F40BF" w:rsidRDefault="006F40BF" w:rsidP="001679E0">
      <w:pPr>
        <w:pStyle w:val="Tekstpodstawowy"/>
        <w:ind w:firstLine="284"/>
        <w:jc w:val="both"/>
        <w:rPr>
          <w:szCs w:val="24"/>
        </w:rPr>
      </w:pPr>
      <w:r>
        <w:rPr>
          <w:szCs w:val="24"/>
        </w:rPr>
        <w:t>Zadani</w:t>
      </w:r>
      <w:r w:rsidR="004957B1">
        <w:rPr>
          <w:szCs w:val="24"/>
        </w:rPr>
        <w:t xml:space="preserve">a </w:t>
      </w:r>
      <w:r>
        <w:rPr>
          <w:szCs w:val="24"/>
        </w:rPr>
        <w:t>publiczne, o który</w:t>
      </w:r>
      <w:r w:rsidR="004957B1">
        <w:rPr>
          <w:szCs w:val="24"/>
        </w:rPr>
        <w:t xml:space="preserve">ch </w:t>
      </w:r>
      <w:r>
        <w:rPr>
          <w:szCs w:val="24"/>
        </w:rPr>
        <w:t>mowa powyżej, będ</w:t>
      </w:r>
      <w:r w:rsidR="004957B1">
        <w:rPr>
          <w:szCs w:val="24"/>
        </w:rPr>
        <w:t xml:space="preserve">ą </w:t>
      </w:r>
      <w:r>
        <w:rPr>
          <w:szCs w:val="24"/>
        </w:rPr>
        <w:t xml:space="preserve">realizowane od dnia </w:t>
      </w:r>
      <w:r w:rsidR="008A53E4">
        <w:rPr>
          <w:szCs w:val="24"/>
        </w:rPr>
        <w:t>1</w:t>
      </w:r>
      <w:r w:rsidR="00761066">
        <w:rPr>
          <w:szCs w:val="24"/>
        </w:rPr>
        <w:t xml:space="preserve"> stycznia </w:t>
      </w:r>
      <w:r w:rsidR="00761066">
        <w:rPr>
          <w:szCs w:val="24"/>
        </w:rPr>
        <w:br/>
      </w:r>
      <w:r>
        <w:rPr>
          <w:szCs w:val="24"/>
        </w:rPr>
        <w:t xml:space="preserve">do dnia </w:t>
      </w:r>
      <w:r w:rsidR="0082055F">
        <w:rPr>
          <w:szCs w:val="24"/>
        </w:rPr>
        <w:t>31 grudnia</w:t>
      </w:r>
      <w:r>
        <w:rPr>
          <w:szCs w:val="24"/>
        </w:rPr>
        <w:t xml:space="preserve"> 20</w:t>
      </w:r>
      <w:r w:rsidR="00865EEC">
        <w:rPr>
          <w:szCs w:val="24"/>
        </w:rPr>
        <w:t xml:space="preserve">20 </w:t>
      </w:r>
      <w:r>
        <w:rPr>
          <w:szCs w:val="24"/>
        </w:rPr>
        <w:t xml:space="preserve">r. </w:t>
      </w:r>
    </w:p>
    <w:p w:rsidR="006F40BF" w:rsidRDefault="00865EEC" w:rsidP="001679E0">
      <w:pPr>
        <w:pStyle w:val="Tekstpodstawowy"/>
        <w:ind w:firstLine="284"/>
        <w:jc w:val="both"/>
        <w:rPr>
          <w:szCs w:val="24"/>
        </w:rPr>
      </w:pPr>
      <w:r>
        <w:rPr>
          <w:szCs w:val="24"/>
        </w:rPr>
        <w:t xml:space="preserve">Zakres </w:t>
      </w:r>
      <w:r w:rsidR="006F40BF">
        <w:rPr>
          <w:szCs w:val="24"/>
        </w:rPr>
        <w:t xml:space="preserve">i zasady </w:t>
      </w:r>
      <w:r>
        <w:rPr>
          <w:szCs w:val="24"/>
        </w:rPr>
        <w:t xml:space="preserve">realizacji zadania publicznego w zakresie prowadzenia punktu nieodpłatnej pomocy prawnej oraz punktu nieodpłatnego poradnictwa obywatelskiego zostały określone </w:t>
      </w:r>
      <w:r w:rsidR="006F40BF">
        <w:rPr>
          <w:szCs w:val="24"/>
        </w:rPr>
        <w:t>w umow</w:t>
      </w:r>
      <w:r w:rsidR="004957B1">
        <w:rPr>
          <w:szCs w:val="24"/>
        </w:rPr>
        <w:t xml:space="preserve">ach </w:t>
      </w:r>
      <w:r w:rsidR="006F40BF">
        <w:rPr>
          <w:szCs w:val="24"/>
        </w:rPr>
        <w:t>zawart</w:t>
      </w:r>
      <w:r w:rsidR="004957B1">
        <w:rPr>
          <w:szCs w:val="24"/>
        </w:rPr>
        <w:t xml:space="preserve">ych </w:t>
      </w:r>
      <w:r w:rsidR="006F40BF">
        <w:rPr>
          <w:szCs w:val="24"/>
        </w:rPr>
        <w:t>pomiędzy Powiatem Polickim reprezentowanym p</w:t>
      </w:r>
      <w:r w:rsidR="00761066">
        <w:rPr>
          <w:szCs w:val="24"/>
        </w:rPr>
        <w:t xml:space="preserve">rzez </w:t>
      </w:r>
      <w:r w:rsidR="00471E5E">
        <w:rPr>
          <w:szCs w:val="24"/>
        </w:rPr>
        <w:t>Starostę Polickiego</w:t>
      </w:r>
      <w:r w:rsidR="006F40BF">
        <w:rPr>
          <w:szCs w:val="24"/>
        </w:rPr>
        <w:t xml:space="preserve"> a podmiotem, który uzyskał zlecenie na realizację ww. zada</w:t>
      </w:r>
      <w:r w:rsidR="004957B1">
        <w:rPr>
          <w:szCs w:val="24"/>
        </w:rPr>
        <w:t xml:space="preserve">ń </w:t>
      </w:r>
      <w:r w:rsidR="006F40BF">
        <w:rPr>
          <w:szCs w:val="24"/>
        </w:rPr>
        <w:t>publiczn</w:t>
      </w:r>
      <w:r w:rsidR="004957B1">
        <w:rPr>
          <w:szCs w:val="24"/>
        </w:rPr>
        <w:t>ych</w:t>
      </w:r>
      <w:r w:rsidR="006F40BF">
        <w:rPr>
          <w:szCs w:val="24"/>
        </w:rPr>
        <w:t xml:space="preserve">. </w:t>
      </w:r>
    </w:p>
    <w:p w:rsidR="00253EB2" w:rsidRPr="00253EB2" w:rsidRDefault="00253EB2" w:rsidP="00253EB2">
      <w:pPr>
        <w:pStyle w:val="Tekstpodstawowywcity"/>
        <w:ind w:left="6372" w:firstLine="0"/>
        <w:rPr>
          <w:i/>
        </w:rPr>
      </w:pPr>
      <w:r>
        <w:rPr>
          <w:i/>
        </w:rPr>
        <w:t xml:space="preserve">  </w:t>
      </w:r>
      <w:r w:rsidRPr="00253EB2">
        <w:rPr>
          <w:i/>
        </w:rPr>
        <w:t>Starosta Policki</w:t>
      </w:r>
    </w:p>
    <w:p w:rsidR="00A001D2" w:rsidRDefault="00253EB2" w:rsidP="00253EB2">
      <w:pPr>
        <w:pStyle w:val="Tekstpodstawowywcity"/>
        <w:ind w:left="6372" w:firstLine="0"/>
        <w:rPr>
          <w:i/>
        </w:rPr>
      </w:pPr>
      <w:r w:rsidRPr="00253EB2">
        <w:rPr>
          <w:i/>
        </w:rPr>
        <w:t>Andrzej Bednarek</w:t>
      </w:r>
      <w:r w:rsidR="006F40BF" w:rsidRPr="00253EB2">
        <w:rPr>
          <w:i/>
        </w:rPr>
        <w:t xml:space="preserve">   </w:t>
      </w:r>
    </w:p>
    <w:p w:rsidR="00253EB2" w:rsidRPr="00253EB2" w:rsidRDefault="00253EB2" w:rsidP="00253EB2">
      <w:pPr>
        <w:pStyle w:val="Tekstpodstawowywcity"/>
        <w:ind w:firstLine="0"/>
        <w:rPr>
          <w:i/>
        </w:rPr>
      </w:pPr>
      <w:r>
        <w:rPr>
          <w:i/>
        </w:rPr>
        <w:t>Na oryginale właściwy podpis</w:t>
      </w:r>
    </w:p>
    <w:sectPr w:rsidR="00253EB2" w:rsidRPr="00253EB2" w:rsidSect="005F3793">
      <w:pgSz w:w="11906" w:h="16838"/>
      <w:pgMar w:top="993" w:right="1418" w:bottom="709" w:left="1418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D40D1"/>
    <w:multiLevelType w:val="hybridMultilevel"/>
    <w:tmpl w:val="9920DE44"/>
    <w:lvl w:ilvl="0" w:tplc="F3F0C64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4667D4"/>
    <w:multiLevelType w:val="hybridMultilevel"/>
    <w:tmpl w:val="05BAFB3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BA72C4"/>
    <w:multiLevelType w:val="hybridMultilevel"/>
    <w:tmpl w:val="6B24CC5E"/>
    <w:lvl w:ilvl="0" w:tplc="ABCA0BDC">
      <w:start w:val="1"/>
      <w:numFmt w:val="decimal"/>
      <w:lvlText w:val="%1)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CE26652"/>
    <w:multiLevelType w:val="hybridMultilevel"/>
    <w:tmpl w:val="4BB859E0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204E03DA"/>
    <w:multiLevelType w:val="hybridMultilevel"/>
    <w:tmpl w:val="E8DA6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023EF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33E87CE6"/>
    <w:multiLevelType w:val="hybridMultilevel"/>
    <w:tmpl w:val="C81C5FEC"/>
    <w:lvl w:ilvl="0" w:tplc="22D4A384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9D14BA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40DD1639"/>
    <w:multiLevelType w:val="hybridMultilevel"/>
    <w:tmpl w:val="05BAFB30"/>
    <w:lvl w:ilvl="0" w:tplc="04150017">
      <w:start w:val="1"/>
      <w:numFmt w:val="lowerLetter"/>
      <w:lvlText w:val="%1)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43641388"/>
    <w:multiLevelType w:val="hybridMultilevel"/>
    <w:tmpl w:val="E42292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6E1B18"/>
    <w:multiLevelType w:val="hybridMultilevel"/>
    <w:tmpl w:val="E42292D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72A610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53966C62"/>
    <w:multiLevelType w:val="hybridMultilevel"/>
    <w:tmpl w:val="6112493A"/>
    <w:lvl w:ilvl="0" w:tplc="04150011">
      <w:start w:val="1"/>
      <w:numFmt w:val="decimal"/>
      <w:lvlText w:val="%1)"/>
      <w:lvlJc w:val="left"/>
      <w:pPr>
        <w:ind w:left="840" w:hanging="360"/>
      </w:pPr>
    </w:lvl>
    <w:lvl w:ilvl="1" w:tplc="04150019" w:tentative="1">
      <w:start w:val="1"/>
      <w:numFmt w:val="lowerLetter"/>
      <w:lvlText w:val="%2."/>
      <w:lvlJc w:val="left"/>
      <w:pPr>
        <w:ind w:left="1560" w:hanging="360"/>
      </w:pPr>
    </w:lvl>
    <w:lvl w:ilvl="2" w:tplc="0415001B" w:tentative="1">
      <w:start w:val="1"/>
      <w:numFmt w:val="lowerRoman"/>
      <w:lvlText w:val="%3."/>
      <w:lvlJc w:val="right"/>
      <w:pPr>
        <w:ind w:left="2280" w:hanging="180"/>
      </w:pPr>
    </w:lvl>
    <w:lvl w:ilvl="3" w:tplc="0415000F" w:tentative="1">
      <w:start w:val="1"/>
      <w:numFmt w:val="decimal"/>
      <w:lvlText w:val="%4."/>
      <w:lvlJc w:val="left"/>
      <w:pPr>
        <w:ind w:left="3000" w:hanging="360"/>
      </w:pPr>
    </w:lvl>
    <w:lvl w:ilvl="4" w:tplc="04150019" w:tentative="1">
      <w:start w:val="1"/>
      <w:numFmt w:val="lowerLetter"/>
      <w:lvlText w:val="%5."/>
      <w:lvlJc w:val="left"/>
      <w:pPr>
        <w:ind w:left="3720" w:hanging="360"/>
      </w:pPr>
    </w:lvl>
    <w:lvl w:ilvl="5" w:tplc="0415001B" w:tentative="1">
      <w:start w:val="1"/>
      <w:numFmt w:val="lowerRoman"/>
      <w:lvlText w:val="%6."/>
      <w:lvlJc w:val="right"/>
      <w:pPr>
        <w:ind w:left="4440" w:hanging="180"/>
      </w:pPr>
    </w:lvl>
    <w:lvl w:ilvl="6" w:tplc="0415000F" w:tentative="1">
      <w:start w:val="1"/>
      <w:numFmt w:val="decimal"/>
      <w:lvlText w:val="%7."/>
      <w:lvlJc w:val="left"/>
      <w:pPr>
        <w:ind w:left="5160" w:hanging="360"/>
      </w:pPr>
    </w:lvl>
    <w:lvl w:ilvl="7" w:tplc="04150019" w:tentative="1">
      <w:start w:val="1"/>
      <w:numFmt w:val="lowerLetter"/>
      <w:lvlText w:val="%8."/>
      <w:lvlJc w:val="left"/>
      <w:pPr>
        <w:ind w:left="5880" w:hanging="360"/>
      </w:pPr>
    </w:lvl>
    <w:lvl w:ilvl="8" w:tplc="0415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548A0463"/>
    <w:multiLevelType w:val="hybridMultilevel"/>
    <w:tmpl w:val="18E214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AF4A0F"/>
    <w:multiLevelType w:val="hybridMultilevel"/>
    <w:tmpl w:val="E0AA7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11"/>
  </w:num>
  <w:num w:numId="4">
    <w:abstractNumId w:val="6"/>
  </w:num>
  <w:num w:numId="5">
    <w:abstractNumId w:val="2"/>
  </w:num>
  <w:num w:numId="6">
    <w:abstractNumId w:val="0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3"/>
  </w:num>
  <w:num w:numId="10">
    <w:abstractNumId w:val="12"/>
  </w:num>
  <w:num w:numId="11">
    <w:abstractNumId w:val="4"/>
  </w:num>
  <w:num w:numId="12">
    <w:abstractNumId w:val="14"/>
  </w:num>
  <w:num w:numId="13">
    <w:abstractNumId w:val="10"/>
  </w:num>
  <w:num w:numId="14">
    <w:abstractNumId w:val="8"/>
  </w:num>
  <w:num w:numId="15">
    <w:abstractNumId w:val="1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22D84"/>
    <w:rsid w:val="00007BC5"/>
    <w:rsid w:val="0001507D"/>
    <w:rsid w:val="00036128"/>
    <w:rsid w:val="00046B07"/>
    <w:rsid w:val="000504BE"/>
    <w:rsid w:val="00053764"/>
    <w:rsid w:val="000929A0"/>
    <w:rsid w:val="000A6A6F"/>
    <w:rsid w:val="000B4D6A"/>
    <w:rsid w:val="000C2D15"/>
    <w:rsid w:val="000C5966"/>
    <w:rsid w:val="000F1D18"/>
    <w:rsid w:val="0011244F"/>
    <w:rsid w:val="001155A1"/>
    <w:rsid w:val="00135271"/>
    <w:rsid w:val="00153910"/>
    <w:rsid w:val="001679E0"/>
    <w:rsid w:val="001973EB"/>
    <w:rsid w:val="001A4323"/>
    <w:rsid w:val="001D0E38"/>
    <w:rsid w:val="00222800"/>
    <w:rsid w:val="00222E3B"/>
    <w:rsid w:val="00246A1E"/>
    <w:rsid w:val="00253EB2"/>
    <w:rsid w:val="00265361"/>
    <w:rsid w:val="00280A01"/>
    <w:rsid w:val="002B1D61"/>
    <w:rsid w:val="002D358C"/>
    <w:rsid w:val="00312B83"/>
    <w:rsid w:val="0032701C"/>
    <w:rsid w:val="00335A8E"/>
    <w:rsid w:val="003375DC"/>
    <w:rsid w:val="003563B6"/>
    <w:rsid w:val="0038682A"/>
    <w:rsid w:val="003A5173"/>
    <w:rsid w:val="003A6C46"/>
    <w:rsid w:val="003C14D9"/>
    <w:rsid w:val="003C5538"/>
    <w:rsid w:val="003D35B6"/>
    <w:rsid w:val="003E55A8"/>
    <w:rsid w:val="003F0FD2"/>
    <w:rsid w:val="004112C6"/>
    <w:rsid w:val="00424D98"/>
    <w:rsid w:val="00457F78"/>
    <w:rsid w:val="00471E5E"/>
    <w:rsid w:val="004957B1"/>
    <w:rsid w:val="004B500C"/>
    <w:rsid w:val="004D181F"/>
    <w:rsid w:val="004E71BD"/>
    <w:rsid w:val="004F14DE"/>
    <w:rsid w:val="00507592"/>
    <w:rsid w:val="005601CE"/>
    <w:rsid w:val="0056203A"/>
    <w:rsid w:val="00587992"/>
    <w:rsid w:val="005C4532"/>
    <w:rsid w:val="005C5801"/>
    <w:rsid w:val="005C62A3"/>
    <w:rsid w:val="005D0805"/>
    <w:rsid w:val="005F2ABB"/>
    <w:rsid w:val="005F3793"/>
    <w:rsid w:val="005F779B"/>
    <w:rsid w:val="0060666B"/>
    <w:rsid w:val="00606D86"/>
    <w:rsid w:val="00611710"/>
    <w:rsid w:val="006416F1"/>
    <w:rsid w:val="006732B7"/>
    <w:rsid w:val="006823E7"/>
    <w:rsid w:val="006F40BF"/>
    <w:rsid w:val="00701B2A"/>
    <w:rsid w:val="0070622A"/>
    <w:rsid w:val="007127BF"/>
    <w:rsid w:val="007138DC"/>
    <w:rsid w:val="00715D8B"/>
    <w:rsid w:val="00715FBA"/>
    <w:rsid w:val="007245F8"/>
    <w:rsid w:val="0072501F"/>
    <w:rsid w:val="00761066"/>
    <w:rsid w:val="00783C9F"/>
    <w:rsid w:val="007A5ECB"/>
    <w:rsid w:val="007F6D52"/>
    <w:rsid w:val="0080758E"/>
    <w:rsid w:val="00816CCC"/>
    <w:rsid w:val="0082055F"/>
    <w:rsid w:val="00826B00"/>
    <w:rsid w:val="00841779"/>
    <w:rsid w:val="008533E6"/>
    <w:rsid w:val="00865EEC"/>
    <w:rsid w:val="00887403"/>
    <w:rsid w:val="00890BE8"/>
    <w:rsid w:val="00897E4B"/>
    <w:rsid w:val="008A53E4"/>
    <w:rsid w:val="008A6A1A"/>
    <w:rsid w:val="00907700"/>
    <w:rsid w:val="00922D84"/>
    <w:rsid w:val="00972427"/>
    <w:rsid w:val="009919BD"/>
    <w:rsid w:val="00994478"/>
    <w:rsid w:val="009A333D"/>
    <w:rsid w:val="00A001D2"/>
    <w:rsid w:val="00A0186F"/>
    <w:rsid w:val="00A3248F"/>
    <w:rsid w:val="00A33A4E"/>
    <w:rsid w:val="00A6653D"/>
    <w:rsid w:val="00A96434"/>
    <w:rsid w:val="00AA6A9A"/>
    <w:rsid w:val="00B055D9"/>
    <w:rsid w:val="00BF3410"/>
    <w:rsid w:val="00C22D1D"/>
    <w:rsid w:val="00C32BCC"/>
    <w:rsid w:val="00C47889"/>
    <w:rsid w:val="00C66BBE"/>
    <w:rsid w:val="00CA35BF"/>
    <w:rsid w:val="00CB5BAB"/>
    <w:rsid w:val="00CC5591"/>
    <w:rsid w:val="00CE27E6"/>
    <w:rsid w:val="00D14D80"/>
    <w:rsid w:val="00D22B30"/>
    <w:rsid w:val="00D66D8D"/>
    <w:rsid w:val="00D76B23"/>
    <w:rsid w:val="00DB3964"/>
    <w:rsid w:val="00DC5870"/>
    <w:rsid w:val="00E01CB3"/>
    <w:rsid w:val="00E0300F"/>
    <w:rsid w:val="00E3354E"/>
    <w:rsid w:val="00E70678"/>
    <w:rsid w:val="00E755EB"/>
    <w:rsid w:val="00EA509A"/>
    <w:rsid w:val="00EB34A6"/>
    <w:rsid w:val="00EC2463"/>
    <w:rsid w:val="00F0283F"/>
    <w:rsid w:val="00F12609"/>
    <w:rsid w:val="00F34B34"/>
    <w:rsid w:val="00F35CC3"/>
    <w:rsid w:val="00F6147C"/>
    <w:rsid w:val="00FB2B62"/>
    <w:rsid w:val="00FB4882"/>
    <w:rsid w:val="00FD156D"/>
    <w:rsid w:val="00FE5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533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533E6"/>
    <w:rPr>
      <w:sz w:val="24"/>
    </w:rPr>
  </w:style>
  <w:style w:type="paragraph" w:styleId="Tekstpodstawowy2">
    <w:name w:val="Body Text 2"/>
    <w:basedOn w:val="Normalny"/>
    <w:rsid w:val="008533E6"/>
    <w:pPr>
      <w:spacing w:line="360" w:lineRule="auto"/>
      <w:jc w:val="both"/>
    </w:pPr>
    <w:rPr>
      <w:sz w:val="24"/>
    </w:rPr>
  </w:style>
  <w:style w:type="paragraph" w:styleId="Tekstpodstawowywcity">
    <w:name w:val="Body Text Indent"/>
    <w:basedOn w:val="Normalny"/>
    <w:link w:val="TekstpodstawowywcityZnak"/>
    <w:rsid w:val="008533E6"/>
    <w:pPr>
      <w:ind w:firstLine="360"/>
      <w:jc w:val="both"/>
    </w:pPr>
    <w:rPr>
      <w:sz w:val="24"/>
    </w:rPr>
  </w:style>
  <w:style w:type="paragraph" w:styleId="Tekstpodstawowywcity2">
    <w:name w:val="Body Text Indent 2"/>
    <w:basedOn w:val="Normalny"/>
    <w:rsid w:val="008533E6"/>
    <w:pPr>
      <w:spacing w:line="360" w:lineRule="auto"/>
      <w:ind w:firstLine="708"/>
      <w:jc w:val="both"/>
    </w:pPr>
    <w:rPr>
      <w:sz w:val="24"/>
    </w:rPr>
  </w:style>
  <w:style w:type="paragraph" w:styleId="Tekstpodstawowywcity3">
    <w:name w:val="Body Text Indent 3"/>
    <w:basedOn w:val="Normalny"/>
    <w:rsid w:val="008533E6"/>
    <w:pPr>
      <w:ind w:firstLine="708"/>
      <w:jc w:val="both"/>
    </w:pPr>
    <w:rPr>
      <w:color w:val="374254"/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07700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C32BCC"/>
    <w:rPr>
      <w:sz w:val="24"/>
    </w:rPr>
  </w:style>
  <w:style w:type="paragraph" w:styleId="Akapitzlist">
    <w:name w:val="List Paragraph"/>
    <w:basedOn w:val="Normalny"/>
    <w:uiPriority w:val="34"/>
    <w:qFormat/>
    <w:rsid w:val="004957B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470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POWIAT POLICKI</vt:lpstr>
    </vt:vector>
  </TitlesOfParts>
  <Company>Starostwo Powiatowe w Policach</Company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POWIAT POLICKI</dc:title>
  <dc:subject/>
  <dc:creator>Agata Nazar</dc:creator>
  <cp:keywords/>
  <cp:lastModifiedBy>Edyta Rudecka</cp:lastModifiedBy>
  <cp:revision>8</cp:revision>
  <cp:lastPrinted>2017-12-04T12:08:00Z</cp:lastPrinted>
  <dcterms:created xsi:type="dcterms:W3CDTF">2017-12-04T12:05:00Z</dcterms:created>
  <dcterms:modified xsi:type="dcterms:W3CDTF">2019-12-02T12:10:00Z</dcterms:modified>
</cp:coreProperties>
</file>